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90" w:rsidRPr="00F94C9E" w:rsidRDefault="00033790" w:rsidP="00F94C9E">
      <w:pPr>
        <w:pBdr>
          <w:bottom w:val="single" w:sz="4" w:space="6" w:color="F8F8F8"/>
        </w:pBd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94C9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Профилактика природно-очаговых и особо опасных инфекций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="00F94C9E"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риродно-очаговые инфекции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это зоонозные инфекционные заболевания (передаются от животных человеку), возбудители которых существуют в природных очагах (резервуаром служат дикие животные). Природно-очаговые инфекции характеризуются способностью возбудителей длительное время сохраняться во внешней среде.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 природно-очаговым инфекциям относятся геморрагическая лихорадка с почечным синдромом (далее – ГЛПС), туляремия, лептоспироз, листериоз, иерсиниозы, чума, Ку-лихорадка и лихорадка Ласса, клещевой энцефалит, бешенство и др. Основным источником этих инфекций являются дикие, сельскохозяйственные и домашние животные, мышевидные грызуны, обитающие в природе и заселяющие жилые и хозяйственные постройки.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Заражение людей происходит: при контакте с больными животными, объектами внешней среды, предметами обихода, употреблении воды, продуктов, загрязненных выделениями грызунов, а также при укусах животных и кровососущих насекомых.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Факторами риска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заражения являются нахождение на территории природного очага, несоблюдение гигиенических требований при уходе за животными и при работе с сырьем животного происхождения, недостаточный уровень гигиенических знаний и навыков, несоблюдение правил личной гигиены.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Геморрагическая лихорадка с почечным синдромом (ГЛПС) –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тяжелое инфекционное заболевание, характерными признаками которого является лихорадка, общая интоксикация, поражение почек и кровеносных сосудов.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Источником инфекции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являются мелкие грызуны (рыжая полевка, полевая мышь, серая и черная крыса, разные виды серых полевок). Заболевания людей могут возникать в любое время года, но наиболее часто регистрируются летом и осенью. Заболевший человек для окружающих не заразен.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Возбудитель заболевания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вирус, который малоустойчив во внешней среде. Летом сохраняется в течение нескольких часов, а зимой – нескольких дней.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Инфицирование человека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происходит, в основном, при вдыхании зараженной вирусом ГЛПС пыли во время сельскохозяйственных работ, работе в лесу, отдыхе на природе, рыбалке, при посещении леса, сборе ягод и 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грибов, а также при употреблении загрязненных выделениями грызунов пищевых продуктов, воды.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Инкубационный период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(период от момента заражения до появления первых клинических признаков заболевания) продолжается от 10 до 35 дней, чаще 2-3 недели.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Основными проявлениями заболевания являются недомогание, повышение температуры тела до 39-40°С, боли в мышцах. На фоне поражения почек резко снижается выделение мочи. Развиваются носовые, внутренние кровотечения, кровоизли</w:t>
      </w:r>
      <w:r w:rsid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яния в слизистые оболочки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кож</w:t>
      </w:r>
      <w:r w:rsid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Заболевшие ГЛПС нуждаются в квалифицированной медицинской помощи.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 целях профилактики необходимо:</w:t>
      </w:r>
    </w:p>
    <w:p w:rsidR="00033790" w:rsidRPr="00F94C9E" w:rsidRDefault="00033790" w:rsidP="00F94C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 время работы при большом количестве пыли (снос старых строений, погрузка сена, соломы, травы, разборка штабелей досок, брёвен, куч хвороста, уборка помещений и т.п.) использовать перчатки и респиратор или ватно-марлевую повязку;</w:t>
      </w:r>
    </w:p>
    <w:p w:rsidR="00033790" w:rsidRPr="00F94C9E" w:rsidRDefault="00033790" w:rsidP="00F94C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проводить уборку помещений влажным способом;</w:t>
      </w:r>
    </w:p>
    <w:p w:rsidR="00033790" w:rsidRPr="00F94C9E" w:rsidRDefault="00033790" w:rsidP="00F94C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строго соблюдать правила личной гигиены;</w:t>
      </w:r>
    </w:p>
    <w:p w:rsidR="00033790" w:rsidRPr="00F94C9E" w:rsidRDefault="00033790" w:rsidP="00F94C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обеспечить хранение продуктов в недоступном для грызунов месте; не употреблять в пищу повреждённые грызунами пищевые продукты;</w:t>
      </w:r>
    </w:p>
    <w:p w:rsidR="00033790" w:rsidRPr="00F94C9E" w:rsidRDefault="00033790" w:rsidP="00F94C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питья использовать кипяченую или бутилированную воду; не употреблять воду из открытых водоемов;</w:t>
      </w:r>
    </w:p>
    <w:p w:rsidR="00033790" w:rsidRPr="00F94C9E" w:rsidRDefault="00033790" w:rsidP="00F94C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 в коем случае нельзя прикасаться к живым или мёртвым грызунам без рукавиц или резиновых перчаток;</w:t>
      </w:r>
    </w:p>
    <w:p w:rsidR="00033790" w:rsidRPr="00F94C9E" w:rsidRDefault="00033790" w:rsidP="00F94C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целях исключения условий для проникновения и обитания грызунов в домах и сооружениях необходимо обеспечить грызунонепроницаемость; проводить дератизационные мероприятия (истребление грызунов).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Туляремия –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это природно-очаговое инфекционное заболевание, вызываемое бактериями.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Источниками инфекции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являются различные дикие животные – полевка обыкновенная, водяная крыса, домовая мышь, зайцы.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туляремии характерны различные пути передачи инфекции человеку: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Трансмиссивный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– через укусы инфицированных клещей и насекомых (комаров, слепней и др.);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Контактный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при укусе человека инфицированным грызуном, снятии со зверька шкурки, разделке тушки, контакте с выделениями инфицированных грызунов;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Алиментарный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при употреблении пищевых продуктов и воды, загрязненной выделениями грызунов;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Аспирационный (воздушно-пылевой)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при вдыхании зараженной возбудителем пыли.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Все формы заболевания сопровождаются симптомами, похожими на грипп, такими как: повышение температуры тела, озноб, ломота в теле и слабость. Симптомы обычно возникаю</w:t>
      </w:r>
      <w:r w:rsid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период от 3 до 5-7 дней после заражения. В зависимости от пути заражения, туляремия может протекать в следующих клинических формах: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при укусах насекомых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у человека развивается бубонная, язвенно-бубонная формы. Это наиболее распространенные формы туляремии. Отмечается покраснение и зуд в месте укуса, увеличиваются регионарные лимфатические узлы, позже появляется язва.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при употреблении обсемененных выделениями грызунов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продуктов питания и воды развивается ангинозно-бубонная (боли в горле, затруднение глотания, покраснение зева, высокая температура тела, увеличение шейных лимфатических узлов) и абдоминальная формы (боли в животе, тошнота, рвота, иногда может развиться кишечное кровотечение);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при попадании возбудителя с пылью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развивается легочная форма – поражаются легкие, бронхи. Эта форма протекает длительно и тяжело, с сильной лихорадкой, болями в груди.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Восприимчивость людей к туляремии почти 100% и не зависит от возраста.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Человек больной туляремией не заразен для окружающих.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Профилактика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Основу профилактики туляремии составляют:</w:t>
      </w:r>
    </w:p>
    <w:p w:rsidR="00033790" w:rsidRPr="00F94C9E" w:rsidRDefault="00033790" w:rsidP="00F94C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обеспечение грызунонепроницаемости жилых и хозяйственных построек, водоисточников, дератизационные мероприятия – истребление грызунов при помощи разнообразных средств отлова, отравленных приманок.</w:t>
      </w:r>
    </w:p>
    <w:p w:rsidR="00033790" w:rsidRPr="00F94C9E" w:rsidRDefault="00033790" w:rsidP="00F94C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защита от кровососущих насекомых путем использования различных репеллентов, защитной одежды. При посещении леса, сборе ягод, грибов следует производить само и – взаимоосмотры.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Лептоспироз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инфекционное заболевание (передается от животных человеку), возбудителем которого являются бактерии. Заболевание характеризуется внезапным началом, высокой температурой тела до 39-40ºС, болями в мышцах, суставах, поражением печени и почек.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Источником лептоспироза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природе являются многочисленные виды грызунов, особую опасность представляют крысы.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 домашних животных лептоспирозом часто болеют собаки, среди сельскохозяйственных животных (крупный рогатый скот, мелкий рогатый скот, свиньи) часто отмечается бессимптомное носительство.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Заражение людей происходит при употреблении обсеменных возбудителем пищевых продуктов, воды. Возможно проникновение лептоспир через 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поврежденные кожные покровы и слизистые оболочки. В летний период возможно возникновение “купальных” вспышек.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Профилактика лептоспироза</w:t>
      </w:r>
    </w:p>
    <w:p w:rsidR="00033790" w:rsidRPr="00F94C9E" w:rsidRDefault="00033790" w:rsidP="00F94C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использовать для купания только водоемы, разрешенные для организованного отдыха;</w:t>
      </w:r>
    </w:p>
    <w:p w:rsidR="00033790" w:rsidRPr="00F94C9E" w:rsidRDefault="00033790" w:rsidP="00F94C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питья необходимо использовать кипяченную или бутилированную воду;</w:t>
      </w:r>
    </w:p>
    <w:p w:rsidR="00033790" w:rsidRPr="00F94C9E" w:rsidRDefault="00033790" w:rsidP="00F94C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помещения для хранения пищевых продуктов необходимо защищать от проникновения грызунов.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Иерсиниоз –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острое инфекционное заболевание, которое сопровождается поражением желудочно-кишечного тракта, интоксикацией, сыпью на коже, увеличением размеров печени, болями в суставах. Основным источником иерсиниоза являются грызуны, а также сельскохозяйственные и домашние животные.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Заражение людей происходит при употреблении инфицированных пищевых продуктов (молоко, молочные продукты), особую эпидемическую опасность представляют овощи, употребляемые в сыром виде, салаты из сырых овощей и квашеная капуста, употребляемые без термической обработки. Опасность заражения многократно увеличивается при употреблении овощей, которые хранились в неудовлетворительных условиях, при наличии доступа грызунов и недостаточно тщательно обрабатывались при приготовлении блюд.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Важно знать! 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Возбудитель иерсиниоза долгое время может обитать и размножаться на различных продуктах питания – на кондитерских изделиях и хлебе (до 16 – 25 дней), молоке (до 17 дней), сливочном масле (до 124 дней), на овощах иерсинии могут сохраняться в течение 3-х месяцев, однако при температуре +100°С они гибнут через 30-40 секунд. Идеальной температурой для размножения этих микробов является 4-28°C.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Профилактика иерсиниоза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того чтобы избежать заболевания иерсиниозом целесообразно соблюдать правила хранения овощей, фруктов и других продуктов, правила приготовления пищи, а также меры личной профилактики: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следует покупать, хранить и употреблять в пищу овощи, фрукты и ягоды с признаками порчи;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приготовления салатов и других блюд, употребляемых в сыром виде, следует тщательно отбирать, мыть, очищать овощи и фрукты;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особенно тщательно необходимо обрабатывать свежую капусту, морковь, репчатый лук при приготовлении салатов. После очистки и мытья необходимо опустить их в кипяток на 1-2 минуты, при этом кочаны капусты перед бланшировкой должны быть разрезаны на 2-4 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части. Редис, листовую зелень, лук зеленый необходимо тщательно перебрать, замочить в воде, затем промыть под проточной водой;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готовые к употреблению продукты и блюда необходимо хранить отдельно от сырых продуктов (мясо, птица, яйца, рыба, овощи и фрукты). Каждый продукт должен знать «свое место» в холодильнике, храниться в закрытом контейнере или пакете;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обработки сырых и готовых продуктов необходимо использовать раздельный кухонный инвентарь и посуду (разделочные доски, ножи, миски);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заправлять салаты из овощей следует непосредственно перед употреблением;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мясо, птицу и другие продукты животного происхождения необходимо подвергать достаточной термической обработке (варить, жарить, тушить до полной готовности);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питья использовать качественную питьевую воду (кипяченую либо бутилированную, в заводской упаковке);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помещения для хранения пищевых продуктов необходимо защищать от проникновения грызунов и птиц;</w:t>
      </w:r>
    </w:p>
    <w:p w:rsidR="00033790" w:rsidRPr="00F94C9E" w:rsidRDefault="00033790" w:rsidP="00F94C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длительного хранения овощей и фруктов нового урожая необходимо подготовить помещение: освободить место для хранения плодоовощной продукции от остатков зимних овощей, обработать дезинфицирующими средствами, просушить стеллажи и тару; и в дальнейшем – содержать в чистоте места хранения овощей и фруктов.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 первых признаках заболевания (повышение температуры тела, расстройство кишечника, рвота, боль в животе) необходимо обратиться к врачу, вспомнить и сообщить специалисту какие продукты употребляли в последние дни, выезжали ли за город, имеются ли в доме грызуны.</w:t>
      </w:r>
    </w:p>
    <w:p w:rsidR="00033790" w:rsidRPr="00F94C9E" w:rsidRDefault="00033790" w:rsidP="00F9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Бешенство</w:t>
      </w: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– вирусное инфекционное заболевание, протекает с поражением центральной нервной системы и заканчивается смертью заболевшего.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Основными источниками вируса бешенства являются теплокровные дикие (лисицы, волки, енотовидные собаки, летучие мыши), от которых бешенство может передаваться и домашним животным (крупный и мелкий рогатый скот, собаки и кошки). Холоднокровные животные (змеи, ящерицы, лягушки) и насекомые не болеют бешенством.</w:t>
      </w:r>
    </w:p>
    <w:p w:rsidR="00033790" w:rsidRDefault="00033790" w:rsidP="007E4C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Признаки бешенства у животных</w:t>
      </w:r>
    </w:p>
    <w:p w:rsidR="007E4C72" w:rsidRPr="00F94C9E" w:rsidRDefault="007E4C72" w:rsidP="007E4C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Скрытый (инкубационный) период бешенства у животных может длиться от 14 дней до года (чаще 6-12 недель). Наиболее характерные признаки заболевания бешенством животных – слюноотделение, водобоязнь, агрессивность, паралич, но иногда они могут отсутствовать.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 животных бешенство протекает в трех формах: буйной, тихой, атипичной.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Больное буйной формой животное становится агрессивным, прячется по углам, часто меняет место обитания, убегает из дома, грызет несъедобные предметы; голос сипнет или совсем пропадает; животное становится раздражительным, отказывается от пищи и воды, не откликается на зов, не слушается хозяина.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Наиболее опасны тихая и атипичная формы бешенства. Основные признаки болезни могут быть выражены слабо, что приводит к позднему распознаванию болезни.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Заболевание человеку от животных передается через укусы, ссадины, царапины, ослюнения кожных покровов, слизистых оболочек глаз, полости рта, носа и при соприкосновении с каким-либо предметом или одеждой, загрязненными слюной бешеного животного. Наиболее опасны укусы (ослюнения) головы, лица, шеи, пальцев и кистей рук.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Следует отметить, что возбудитель появляется в слюне в конце инкубационного (скрытого) периода болезни за несколько дней до появления признаков болезни у животного, когда животное кажется здоровым, однако укус его уже опасен.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 человека инкубационный (скрытый) период болезни в зависимости от локализации может длиться от 6 дней до 1 года. Первые признаки заболевания – зуд, ноющие боли в месте укуса, бессонница. Отмечаются также плохой аппетит, рвота, учащенное сердцебиение, затруднение дыхания, судороги. Человек погибает на 3-8 день заболевания от паралича сердечнососудистого и дыхательного центров.</w:t>
      </w:r>
    </w:p>
    <w:p w:rsidR="00033790" w:rsidRDefault="00033790" w:rsidP="007E4C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Защитить себя и окружающих от бешенства можно, если знать и выполнять следующие правила:</w:t>
      </w:r>
    </w:p>
    <w:p w:rsidR="007E4C72" w:rsidRPr="00F94C9E" w:rsidRDefault="007E4C72" w:rsidP="007E4C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33790" w:rsidRPr="00F94C9E" w:rsidRDefault="00033790" w:rsidP="00F94C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Содержание и вакцинация животных: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необходимо соблюдать установленные правила содержания домашних животных (собак, кошек и др.) и ежегодно вакцинировать своих питомцев против бешенства;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приобретать животных только при наличии ветеринарного освидетельствования;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случаях изменений в поведении домашнего животного, получения им травм от другого животного, смерти без видимых на то причин, необходимо обязательно обратиться к ветеринарному специалисту для установления наблюдения или выяснения причины смерти животного.</w:t>
      </w:r>
    </w:p>
    <w:p w:rsidR="00033790" w:rsidRPr="00F94C9E" w:rsidRDefault="00033790" w:rsidP="00F94C9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lastRenderedPageBreak/>
        <w:t>Правила поведения для предупреждения укусов животными: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 укусов животных часто страдают дети, поэтому необходимо разъяснять детям правила общения с животными, избегать ненужных контактов с животными, особенно дикими и/или безнадзорными;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следует напомнить ребенку о необходимости информирования взрослых в случае даже незначительных повреждений, нанесенных животными;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следует подбирать на даче, в лесу, на улице дикое и/или безнадзорное животное, но если взяли, то найти возможность в короткий срок показать его ветеринарному специалисту и сделать профилактическую прививку против бешенства;</w:t>
      </w:r>
    </w:p>
    <w:p w:rsidR="00033790" w:rsidRPr="00F94C9E" w:rsidRDefault="00033790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 появлении диких животных на личных подворьях в сельской местности, на территории населенных пунктов принять меры предосторожности, не допустить контакта с животными, поскольку здоровые дикие животные, как правило, избегают встречи с человеком.</w:t>
      </w:r>
    </w:p>
    <w:p w:rsidR="00033790" w:rsidRPr="00F94C9E" w:rsidRDefault="00033790" w:rsidP="00F94C9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94C9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Действия если произошел контакт с животным:</w:t>
      </w:r>
    </w:p>
    <w:p w:rsidR="00033790" w:rsidRPr="00F94C9E" w:rsidRDefault="007E4C72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- </w:t>
      </w:r>
      <w:r w:rsidR="00033790"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следует избавляться от животного, покусавшего или оцарапавшего человека. По возможности за животным должно быть установлено десятидневное наблюдение;</w:t>
      </w:r>
    </w:p>
    <w:p w:rsidR="00033790" w:rsidRPr="00F94C9E" w:rsidRDefault="007E4C72" w:rsidP="00F94C9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- </w:t>
      </w:r>
      <w:r w:rsidR="00033790" w:rsidRPr="00F94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необходимо в максимально короткие сроки самостоятельно провести первичную обработку раны (места ослюнения) – обильно промыть раневую поверхность (кожу) водой с мылом в течение 15 минут, края раны обработать 70% спиртом или 5% спиртовым раствором йода, наложить повязку и немедленно обратиться в медицинское учреждение. Только врач может оценить риск возможного заражения вирусом бешенства и назначить, при необходимости, курс антирабической иммунизации (прививки и при необходимости введение иммуноглобулина). Во время лечения целесообразно соблюдать сроки (интервалы) проведения прививок и другие рекомендации врача.</w:t>
      </w:r>
    </w:p>
    <w:p w:rsidR="00225AE5" w:rsidRPr="00F94C9E" w:rsidRDefault="00225AE5" w:rsidP="00F94C9E">
      <w:pPr>
        <w:jc w:val="both"/>
        <w:rPr>
          <w:rFonts w:ascii="Times New Roman" w:hAnsi="Times New Roman"/>
          <w:sz w:val="28"/>
          <w:szCs w:val="28"/>
        </w:rPr>
      </w:pPr>
    </w:p>
    <w:sectPr w:rsidR="00225AE5" w:rsidRPr="00F94C9E" w:rsidSect="0022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A69"/>
    <w:multiLevelType w:val="multilevel"/>
    <w:tmpl w:val="5FEEB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B123F"/>
    <w:multiLevelType w:val="multilevel"/>
    <w:tmpl w:val="7AA6D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305C4"/>
    <w:multiLevelType w:val="multilevel"/>
    <w:tmpl w:val="C204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D3EB5"/>
    <w:multiLevelType w:val="multilevel"/>
    <w:tmpl w:val="AF5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86438"/>
    <w:multiLevelType w:val="multilevel"/>
    <w:tmpl w:val="2B20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F6532"/>
    <w:multiLevelType w:val="multilevel"/>
    <w:tmpl w:val="0D5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534D3"/>
    <w:multiLevelType w:val="multilevel"/>
    <w:tmpl w:val="6D0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applyBreakingRules/>
  </w:compat>
  <w:rsids>
    <w:rsidRoot w:val="00033790"/>
    <w:rsid w:val="00033790"/>
    <w:rsid w:val="00225AE5"/>
    <w:rsid w:val="002F0BB2"/>
    <w:rsid w:val="00690860"/>
    <w:rsid w:val="00796B9F"/>
    <w:rsid w:val="007E4C72"/>
    <w:rsid w:val="00F9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3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33790"/>
    <w:rPr>
      <w:b/>
      <w:bCs/>
    </w:rPr>
  </w:style>
  <w:style w:type="character" w:styleId="a5">
    <w:name w:val="Emphasis"/>
    <w:uiPriority w:val="20"/>
    <w:qFormat/>
    <w:rsid w:val="000337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3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33790"/>
    <w:rPr>
      <w:b/>
      <w:bCs/>
    </w:rPr>
  </w:style>
  <w:style w:type="character" w:styleId="a5">
    <w:name w:val="Emphasis"/>
    <w:uiPriority w:val="20"/>
    <w:qFormat/>
    <w:rsid w:val="000337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9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</dc:creator>
  <cp:lastModifiedBy>Пользователь Windows</cp:lastModifiedBy>
  <cp:revision>2</cp:revision>
  <dcterms:created xsi:type="dcterms:W3CDTF">2024-01-31T05:16:00Z</dcterms:created>
  <dcterms:modified xsi:type="dcterms:W3CDTF">2024-01-31T05:16:00Z</dcterms:modified>
</cp:coreProperties>
</file>